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638"/>
        <w:gridCol w:w="2000"/>
      </w:tblGrid>
      <w:tr>
        <w:tc>
          <w:tcPr>
            <w:tcW w:type="dxa" w:w="7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pStyle w:val="Title"/>
            </w:pPr>
            <w:r>
              <w:t xml:space="preserve">이력서</w:t>
            </w:r>
          </w:p>
          <w:p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이슬기</w:t>
            </w:r>
          </w:p>
          <w:p>
            <w:pPr>
              <w:rPr>
                <w:color w:val="6D6D6A"/>
              </w:rPr>
            </w:pPr>
            <w:r>
              <w:rPr>
                <w:color w:val="6D6D6A"/>
              </w:rPr>
              <w:t xml:space="preserve">서로 다른 경험을 연결해 문제를 푸는 사람, 이슬기입니다.</w:t>
            </w:r>
          </w:p>
          <w:p>
            <w:r>
              <w:t xml:space="preserve">이메일: lsg960528@gmail.com</w:t>
            </w:r>
          </w:p>
          <w:p>
            <w:pPr>
              <w:rPr>
                <w:color w:val="6D6D6A"/>
                <w:sz w:val="18"/>
                <w:szCs w:val="18"/>
              </w:rPr>
            </w:pPr>
            <w:r>
              <w:rPr>
                <w:color w:val="6D6D6A"/>
                <w:sz w:val="18"/>
                <w:szCs w:val="18"/>
              </w:rPr>
              <w:t xml:space="preserve">포트폴리오: seulgistory.vercel.app · GitHub: github.com/Lui-die-lui</w:t>
            </w:r>
          </w:p>
          <w:p>
            <w:pPr>
              <w:rPr>
                <w:color w:val="6D6D6A"/>
                <w:sz w:val="18"/>
                <w:szCs w:val="18"/>
              </w:rPr>
            </w:pPr>
            <w:r>
              <w:rPr>
                <w:color w:val="6D6D6A"/>
                <w:sz w:val="18"/>
                <w:szCs w:val="18"/>
              </w:rPr>
              <w:t xml:space="preserve">이전 포트폴리오: seulgi-portfolio-henna.vercel.app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right"/>
            </w:pPr>
            <w:r>
              <w:drawing>
                <wp:inline distT="0" distB="0" distL="0" distR="0">
                  <wp:extent cx="1028700" cy="1285875"/>
                  <wp:effectExtent t="0" r="0" b="0" l="0"/>
                  <wp:docPr id="1" name="photo" descr="이슬기 증명사진" title="증명사진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ading1"/>
      </w:pPr>
      <w:r>
        <w:t xml:space="preserve">관심 분야</w:t>
      </w:r>
    </w:p>
    <w:p>
      <w:r>
        <w:t xml:space="preserve">데이터 · 개발 (현재 관심) / AX 인프라 · 보안 (학습 중)</w:t>
      </w:r>
    </w:p>
    <w:p>
      <w:pPr>
        <w:pStyle w:val="Heading1"/>
      </w:pPr>
      <w:r>
        <w:t xml:space="preserve">학력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038"/>
      </w:tblGrid>
      <w:tr>
        <w:trPr>
          <w:tblHeader/>
        </w:trP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FEFE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b/>
                <w:bCs/>
                <w:sz w:val="18"/>
                <w:szCs w:val="18"/>
              </w:rPr>
              <w:t xml:space="preserve">기간</w:t>
            </w:r>
          </w:p>
        </w:tc>
        <w:tc>
          <w:tcPr>
            <w:tcW w:type="dxa" w:w="703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FEFE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b/>
                <w:bCs/>
                <w:sz w:val="18"/>
                <w:szCs w:val="18"/>
              </w:rPr>
              <w:t xml:space="preserve">내용</w:t>
            </w:r>
          </w:p>
        </w:tc>
      </w:tr>
      <w:tr>
        <w:trPr>
          <w:tblHeader w:val="off"/>
        </w:trP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2015.03 ~ 2019.08</w:t>
            </w:r>
          </w:p>
        </w:tc>
        <w:tc>
          <w:tcPr>
            <w:tcW w:type="dxa" w:w="703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동의대학교(4년제) 음악학과 졸업 (플루트 전공)</w:t>
            </w:r>
          </w:p>
        </w:tc>
      </w:tr>
    </w:tbl>
    <w:p>
      <w:pPr>
        <w:pStyle w:val="Heading1"/>
      </w:pPr>
      <w:r>
        <w:t xml:space="preserve">경력 · 웹디자인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000"/>
        <w:gridCol w:w="4438"/>
      </w:tblGrid>
      <w:tr>
        <w:trPr>
          <w:tblHeader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FEFE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b/>
                <w:bCs/>
                <w:sz w:val="18"/>
                <w:szCs w:val="18"/>
              </w:rPr>
              <w:t xml:space="preserve">기간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FEFE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b/>
                <w:bCs/>
                <w:sz w:val="18"/>
                <w:szCs w:val="18"/>
              </w:rPr>
              <w:t xml:space="preserve">회사 · 직무</w:t>
            </w:r>
          </w:p>
        </w:tc>
        <w:tc>
          <w:tcPr>
            <w:tcW w:type="dxa" w:w="443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FEFE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b/>
                <w:bCs/>
                <w:sz w:val="18"/>
                <w:szCs w:val="18"/>
              </w:rPr>
              <w:t xml:space="preserve">담당 업무</w:t>
            </w:r>
          </w:p>
        </w:tc>
      </w:tr>
      <w:tr>
        <w:trPr>
          <w:tblHeader w:val="off"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2023.02 ~ 2024.12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인더슈(슈파티) · 웹 디자이너·사원</w:t>
            </w:r>
          </w:p>
        </w:tc>
        <w:tc>
          <w:tcPr>
            <w:tcW w:type="dxa" w:w="443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자사몰 의류·슈즈 상세 작업 및 업로드, 메인 배너 기획·디자인, CAFE24·EZAdmin 자사몰 관리, 쿠팡 보조 업무 및 G마켓·11번가 딜 세팅 전담, 상세 페이지 기획·디자인</w:t>
            </w:r>
          </w:p>
        </w:tc>
      </w:tr>
    </w:tbl>
    <w:p>
      <w:pPr>
        <w:pStyle w:val="Heading2"/>
      </w:pPr>
      <w:r>
        <w:t xml:space="preserve">관련 활동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000"/>
        <w:gridCol w:w="4438"/>
      </w:tblGrid>
      <w:tr>
        <w:trPr>
          <w:tblHeader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FEFE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b/>
                <w:bCs/>
                <w:sz w:val="18"/>
                <w:szCs w:val="18"/>
              </w:rPr>
              <w:t xml:space="preserve">기간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FEFE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b/>
                <w:bCs/>
                <w:sz w:val="18"/>
                <w:szCs w:val="18"/>
              </w:rPr>
              <w:t xml:space="preserve">구분</w:t>
            </w:r>
          </w:p>
        </w:tc>
        <w:tc>
          <w:tcPr>
            <w:tcW w:type="dxa" w:w="443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FEFE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b/>
                <w:bCs/>
                <w:sz w:val="18"/>
                <w:szCs w:val="18"/>
              </w:rPr>
              <w:t xml:space="preserve">내용</w:t>
            </w:r>
          </w:p>
        </w:tc>
      </w:tr>
      <w:tr>
        <w:trPr>
          <w:tblHeader w:val="off"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2025.02 ~ 2025.06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골든보이 · 아르바이트</w:t>
            </w:r>
          </w:p>
        </w:tc>
        <w:tc>
          <w:tcPr>
            <w:tcW w:type="dxa" w:w="443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웹 디자인 업무 및 자사몰 유지보수</w:t>
            </w:r>
          </w:p>
        </w:tc>
      </w:tr>
      <w:tr>
        <w:trPr>
          <w:tblHeader w:val="off"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2020.09 ~ 2023.01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루이 아트테인먼트 · 사회활동</w:t>
            </w:r>
          </w:p>
        </w:tc>
        <w:tc>
          <w:tcPr>
            <w:tcW w:type="dxa" w:w="443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네이버 스토어 운영, 상세 페이지 제작, 주얼리·잡화 디자인·제작 및 판매</w:t>
            </w:r>
          </w:p>
        </w:tc>
      </w:tr>
    </w:tbl>
    <w:p>
      <w:pPr>
        <w:pStyle w:val="Heading1"/>
      </w:pPr>
      <w:r>
        <w:t xml:space="preserve">경력 · 음악 교육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000"/>
        <w:gridCol w:w="4438"/>
      </w:tblGrid>
      <w:tr>
        <w:trPr>
          <w:tblHeader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FEFE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b/>
                <w:bCs/>
                <w:sz w:val="18"/>
                <w:szCs w:val="18"/>
              </w:rPr>
              <w:t xml:space="preserve">기간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FEFE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b/>
                <w:bCs/>
                <w:sz w:val="18"/>
                <w:szCs w:val="18"/>
              </w:rPr>
              <w:t xml:space="preserve">기관 · 직무</w:t>
            </w:r>
          </w:p>
        </w:tc>
        <w:tc>
          <w:tcPr>
            <w:tcW w:type="dxa" w:w="443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FEFE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b/>
                <w:bCs/>
                <w:sz w:val="18"/>
                <w:szCs w:val="18"/>
              </w:rPr>
              <w:t xml:space="preserve">담당 업무</w:t>
            </w:r>
          </w:p>
        </w:tc>
      </w:tr>
      <w:tr>
        <w:trPr>
          <w:tblHeader w:val="off"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2019.03 ~ 2024.12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바젤 음악학원 · 강사</w:t>
            </w:r>
          </w:p>
        </w:tc>
        <w:tc>
          <w:tcPr>
            <w:tcW w:type="dxa" w:w="443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이론 지도 및 담당 악기 교습</w:t>
            </w:r>
          </w:p>
        </w:tc>
      </w:tr>
      <w:tr>
        <w:trPr>
          <w:tblHeader w:val="off"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2021.03 ~ 2021.12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개림중학교 오케스트라 · 방과후교사</w:t>
            </w:r>
          </w:p>
        </w:tc>
        <w:tc>
          <w:tcPr>
            <w:tcW w:type="dxa" w:w="443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오케스트라 지휘 및 학생 관리</w:t>
            </w:r>
          </w:p>
        </w:tc>
      </w:tr>
      <w:tr>
        <w:trPr>
          <w:tblHeader w:val="off"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2020.07 ~ 2021.08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서창중학교 관악부 · 방과후교사</w:t>
            </w:r>
          </w:p>
        </w:tc>
        <w:tc>
          <w:tcPr>
            <w:tcW w:type="dxa" w:w="443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관악부 담당 악기 교습 및 학생 관리</w:t>
            </w:r>
          </w:p>
        </w:tc>
      </w:tr>
      <w:tr>
        <w:trPr>
          <w:tblHeader w:val="off"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2019.03 ~ 2021.08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중부초등학교 관악부 · 방과후교사</w:t>
            </w:r>
          </w:p>
        </w:tc>
        <w:tc>
          <w:tcPr>
            <w:tcW w:type="dxa" w:w="443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관악부 담당 악기 교습 및 학생 관리</w:t>
            </w:r>
          </w:p>
        </w:tc>
      </w:tr>
    </w:tbl>
    <w:p>
      <w:pPr>
        <w:pStyle w:val="Heading1"/>
      </w:pPr>
      <w:r>
        <w:t xml:space="preserve">교육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038"/>
      </w:tblGrid>
      <w:tr>
        <w:trPr>
          <w:tblHeader/>
        </w:trP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FEFE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b/>
                <w:bCs/>
                <w:sz w:val="18"/>
                <w:szCs w:val="18"/>
              </w:rPr>
              <w:t xml:space="preserve">기간</w:t>
            </w:r>
          </w:p>
        </w:tc>
        <w:tc>
          <w:tcPr>
            <w:tcW w:type="dxa" w:w="703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FEFE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b/>
                <w:bCs/>
                <w:sz w:val="18"/>
                <w:szCs w:val="18"/>
              </w:rPr>
              <w:t xml:space="preserve">내용</w:t>
            </w:r>
          </w:p>
        </w:tc>
      </w:tr>
      <w:tr>
        <w:trPr>
          <w:tblHeader w:val="off"/>
        </w:trP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2026.08.11 ~ 진행 중</w:t>
            </w:r>
          </w:p>
        </w:tc>
        <w:tc>
          <w:tcPr>
            <w:tcW w:type="dxa" w:w="703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ALEPH 과정 · AX 인프라 (리추얼 기록 기준 시작일)</w:t>
            </w:r>
          </w:p>
        </w:tc>
      </w:tr>
      <w:tr>
        <w:trPr>
          <w:tblHeader w:val="off"/>
        </w:trP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2025.07 ~ 2025.12</w:t>
            </w:r>
          </w:p>
        </w:tc>
        <w:tc>
          <w:tcPr>
            <w:tcW w:type="dxa" w:w="703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빅데이터 활용 클라우드 SaaS 기반 시니어케어 ERP 개발 과정 수료 · 코리아 IT 아카데미 (국민내일배움카드, React·TypeScript, Spring Boot, JPA, Spring Security, MariaDB 프로젝트 수행)</w:t>
            </w:r>
          </w:p>
        </w:tc>
      </w:tr>
      <w:tr>
        <w:trPr>
          <w:tblHeader w:val="off"/>
        </w:trP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2025.04 ~ 2025.10</w:t>
            </w:r>
          </w:p>
        </w:tc>
        <w:tc>
          <w:tcPr>
            <w:tcW w:type="dxa" w:w="703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웹개발 과정 수료 · 코리아 IT 아카데미 (React, Java, Spring Boot, MyBatis, Thymeleaf, MySQL, Spring Security)</w:t>
            </w:r>
          </w:p>
        </w:tc>
      </w:tr>
    </w:tbl>
    <w:p>
      <w:pPr>
        <w:pStyle w:val="Heading1"/>
      </w:pPr>
      <w:r>
        <w:t xml:space="preserve">자격 · 이수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038"/>
      </w:tblGrid>
      <w:tr>
        <w:trPr>
          <w:tblHeader/>
        </w:trP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FEFE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b/>
                <w:bCs/>
                <w:sz w:val="18"/>
                <w:szCs w:val="18"/>
              </w:rPr>
              <w:t xml:space="preserve">취득·이수</w:t>
            </w:r>
          </w:p>
        </w:tc>
        <w:tc>
          <w:tcPr>
            <w:tcW w:type="dxa" w:w="703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FEFE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b/>
                <w:bCs/>
                <w:sz w:val="18"/>
                <w:szCs w:val="18"/>
              </w:rPr>
              <w:t xml:space="preserve">내용</w:t>
            </w:r>
          </w:p>
        </w:tc>
      </w:tr>
      <w:tr>
        <w:trPr>
          <w:tblHeader w:val="off"/>
        </w:trP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2026.10</w:t>
            </w:r>
          </w:p>
        </w:tc>
        <w:tc>
          <w:tcPr>
            <w:tcW w:type="dxa" w:w="703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리눅스마스터 2급 최종합격 · 한국정보통신진흥협회(KAIT)</w:t>
            </w:r>
          </w:p>
        </w:tc>
      </w:tr>
      <w:tr>
        <w:trPr>
          <w:tblHeader w:val="off"/>
        </w:trP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2026.08</w:t>
            </w:r>
          </w:p>
        </w:tc>
        <w:tc>
          <w:tcPr>
            <w:tcW w:type="dxa" w:w="703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컴퓨터활용능력 2급 최종합격 · 대한상공회의소</w:t>
            </w:r>
          </w:p>
        </w:tc>
      </w:tr>
      <w:tr>
        <w:trPr>
          <w:tblHeader w:val="off"/>
        </w:trP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2026.03</w:t>
            </w:r>
          </w:p>
        </w:tc>
        <w:tc>
          <w:tcPr>
            <w:tcW w:type="dxa" w:w="703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SQLD (SQL개발자) 최종합격 · 한국데이터베이스진흥센터</w:t>
            </w:r>
          </w:p>
        </w:tc>
      </w:tr>
      <w:tr>
        <w:trPr>
          <w:tblHeader w:val="off"/>
        </w:trP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2026.04</w:t>
            </w:r>
          </w:p>
        </w:tc>
        <w:tc>
          <w:tcPr>
            <w:tcW w:type="dxa" w:w="703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Claude 101 · Anthropic</w:t>
            </w:r>
          </w:p>
        </w:tc>
      </w:tr>
      <w:tr>
        <w:trPr>
          <w:tblHeader w:val="off"/>
        </w:trP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2026.04</w:t>
            </w:r>
          </w:p>
        </w:tc>
        <w:tc>
          <w:tcPr>
            <w:tcW w:type="dxa" w:w="703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Introduction to Claude Cowork · Anthropic</w:t>
            </w:r>
          </w:p>
        </w:tc>
      </w:tr>
      <w:tr>
        <w:trPr>
          <w:tblHeader w:val="off"/>
        </w:trP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2026.03</w:t>
            </w:r>
          </w:p>
        </w:tc>
        <w:tc>
          <w:tcPr>
            <w:tcW w:type="dxa" w:w="703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Claude Code in Action · Anthropic</w:t>
            </w:r>
          </w:p>
        </w:tc>
      </w:tr>
      <w:tr>
        <w:trPr>
          <w:tblHeader w:val="off"/>
        </w:trP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2025.12</w:t>
            </w:r>
          </w:p>
        </w:tc>
        <w:tc>
          <w:tcPr>
            <w:tcW w:type="dxa" w:w="703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Google AI Essentials · Google</w:t>
            </w:r>
          </w:p>
        </w:tc>
      </w:tr>
    </w:tbl>
    <w:p>
      <w:pPr>
        <w:pStyle w:val="Heading1"/>
      </w:pPr>
      <w:r>
        <w:t xml:space="preserve">음악 활동 · 수상</w:t>
      </w:r>
    </w:p>
    <w:p>
      <w:pPr>
        <w:pStyle w:val="ListParagraph"/>
        <w:numPr>
          <w:ilvl w:val="0"/>
          <w:numId w:val="2"/>
        </w:numPr>
      </w:pPr>
      <w:r>
        <w:t xml:space="preserve">2023.06 ~ 2025.12 부산 에코 플루트 앙상블 단원 (전공 교수 추진 앙상블)</w:t>
      </w:r>
    </w:p>
    <w:p>
      <w:pPr>
        <w:pStyle w:val="ListParagraph"/>
        <w:numPr>
          <w:ilvl w:val="0"/>
          <w:numId w:val="2"/>
        </w:numPr>
      </w:pPr>
      <w:r>
        <w:t xml:space="preserve">2022.10 제1회 리사이틀(독주회) · 한국예술인복지재단 사업 선정 및 연주 기획</w:t>
      </w:r>
    </w:p>
    <w:p>
      <w:pPr>
        <w:pStyle w:val="ListParagraph"/>
        <w:numPr>
          <w:ilvl w:val="0"/>
          <w:numId w:val="2"/>
        </w:numPr>
      </w:pPr>
      <w:r>
        <w:t xml:space="preserve">2017 부산 교향악 축제 협연</w:t>
      </w:r>
    </w:p>
    <w:p>
      <w:pPr>
        <w:pStyle w:val="ListParagraph"/>
        <w:numPr>
          <w:ilvl w:val="0"/>
          <w:numId w:val="2"/>
        </w:numPr>
      </w:pPr>
      <w:r>
        <w:t xml:space="preserve">2015.05 ~ 2018.12 부산 플루트 유스 앙상블 · 전공자·비전공자와 매주 연습 및 봉사 연주 (2018년 악장, 단체·단원 관리)</w:t>
      </w:r>
    </w:p>
    <w:p>
      <w:pPr>
        <w:pStyle w:val="ListParagraph"/>
        <w:numPr>
          <w:ilvl w:val="0"/>
          <w:numId w:val="2"/>
        </w:numPr>
      </w:pPr>
      <w:r>
        <w:t xml:space="preserve">부산청년 오케스트라 단원 · Seoul International Music Camp 수료</w:t>
      </w:r>
    </w:p>
    <w:p>
      <w:pPr>
        <w:pStyle w:val="ListParagraph"/>
        <w:numPr>
          <w:ilvl w:val="0"/>
          <w:numId w:val="2"/>
        </w:numPr>
      </w:pPr>
      <w:r>
        <w:t xml:space="preserve">2016.06 제28회 예진 서울음악콩쿠르 입상 · 부산음악협회 콩쿠르 1위 및 다수 입상</w:t>
      </w:r>
    </w:p>
    <w:p>
      <w:pPr>
        <w:pStyle w:val="ListParagraph"/>
        <w:numPr>
          <w:ilvl w:val="0"/>
          <w:numId w:val="2"/>
        </w:numPr>
      </w:pPr>
      <w:r>
        <w:t xml:space="preserve">2013.04 제40회 전국학생음악경연대회 · 2012.10 제48회 경남 종합학예대회 우수상</w:t>
      </w:r>
    </w:p>
    <w:p>
      <w:pPr>
        <w:pStyle w:val="Heading1"/>
      </w:pPr>
      <w:r>
        <w:t xml:space="preserve">기술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038"/>
      </w:tblGrid>
      <w:tr>
        <w:trPr>
          <w:tblHeader/>
        </w:trP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FEFE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b/>
                <w:bCs/>
                <w:sz w:val="18"/>
                <w:szCs w:val="18"/>
              </w:rPr>
              <w:t xml:space="preserve">분야</w:t>
            </w:r>
          </w:p>
        </w:tc>
        <w:tc>
          <w:tcPr>
            <w:tcW w:type="dxa" w:w="703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FEFE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b/>
                <w:bCs/>
                <w:sz w:val="18"/>
                <w:szCs w:val="18"/>
              </w:rPr>
              <w:t xml:space="preserve">기술 (기존 포트폴리오 기준)</w:t>
            </w:r>
          </w:p>
        </w:tc>
      </w:tr>
      <w:tr>
        <w:trPr>
          <w:tblHeader w:val="off"/>
        </w:trP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Frontend</w:t>
            </w:r>
          </w:p>
        </w:tc>
        <w:tc>
          <w:tcPr>
            <w:tcW w:type="dxa" w:w="703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React, Next.js, TypeScript, JavaScript, JSX, HTML5, CSS3, Emotion, Tailwind CSS, React Query(TanStack Query), React Router, Zustand</w:t>
            </w:r>
          </w:p>
        </w:tc>
      </w:tr>
      <w:tr>
        <w:trPr>
          <w:tblHeader w:val="off"/>
        </w:trP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Backend</w:t>
            </w:r>
          </w:p>
        </w:tc>
        <w:tc>
          <w:tcPr>
            <w:tcW w:type="dxa" w:w="703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Java, Spring Boot, Spring Security, Spring Data JPA, QueryDSL, MyBatis, OAuth2, SockJS</w:t>
            </w:r>
          </w:p>
        </w:tc>
      </w:tr>
      <w:tr>
        <w:trPr>
          <w:tblHeader w:val="off"/>
        </w:trP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Database · Infra</w:t>
            </w:r>
          </w:p>
        </w:tc>
        <w:tc>
          <w:tcPr>
            <w:tcW w:type="dxa" w:w="703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PostgreSQL, MariaDB, MySQL, Prisma, Supabase, Firebase, Vercel</w:t>
            </w:r>
          </w:p>
        </w:tc>
      </w:tr>
      <w:tr>
        <w:trPr>
          <w:tblHeader w:val="off"/>
        </w:trP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Tools</w:t>
            </w:r>
          </w:p>
        </w:tc>
        <w:tc>
          <w:tcPr>
            <w:tcW w:type="dxa" w:w="703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IntelliJ IDEA, VSCode, DBeaver, Postman, GitHub</w:t>
            </w:r>
          </w:p>
        </w:tc>
      </w:tr>
      <w:tr>
        <w:trPr>
          <w:tblHeader w:val="off"/>
        </w:trP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AI 도구</w:t>
            </w:r>
          </w:p>
        </w:tc>
        <w:tc>
          <w:tcPr>
            <w:tcW w:type="dxa" w:w="703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Claude Code, Cursor, OpenAI API</w:t>
            </w:r>
          </w:p>
        </w:tc>
      </w:tr>
      <w:tr>
        <w:trPr>
          <w:tblHeader w:val="off"/>
        </w:trP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Design</w:t>
            </w:r>
          </w:p>
        </w:tc>
        <w:tc>
          <w:tcPr>
            <w:tcW w:type="dxa" w:w="703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Photoshop(실무), Illustrator, Figma</w:t>
            </w:r>
          </w:p>
        </w:tc>
      </w:tr>
    </w:tbl>
    <w:p>
      <w:pPr>
        <w:pStyle w:val="Heading1"/>
      </w:pPr>
      <w:r>
        <w:t xml:space="preserve">프로젝트 · 과제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4100"/>
        <w:gridCol w:w="4038"/>
      </w:tblGrid>
      <w:tr>
        <w:trPr>
          <w:tblHeader/>
        </w:trPr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FEFE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b/>
                <w:bCs/>
                <w:sz w:val="18"/>
                <w:szCs w:val="18"/>
              </w:rPr>
              <w:t xml:space="preserve">구분</w:t>
            </w:r>
          </w:p>
        </w:tc>
        <w:tc>
          <w:tcPr>
            <w:tcW w:type="dxa" w:w="4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FEFE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b/>
                <w:bCs/>
                <w:sz w:val="18"/>
                <w:szCs w:val="18"/>
              </w:rPr>
              <w:t xml:space="preserve">프로젝트</w:t>
            </w:r>
          </w:p>
        </w:tc>
        <w:tc>
          <w:tcPr>
            <w:tcW w:type="dxa" w:w="403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FEFE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b/>
                <w:bCs/>
                <w:sz w:val="18"/>
                <w:szCs w:val="18"/>
              </w:rPr>
              <w:t xml:space="preserve">사용 기술</w:t>
            </w:r>
          </w:p>
        </w:tc>
      </w:tr>
      <w:tr>
        <w:trPr>
          <w:tblHeader w:val="off"/>
        </w:trPr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팀</w:t>
            </w:r>
          </w:p>
        </w:tc>
        <w:tc>
          <w:tcPr>
            <w:tcW w:type="dxa" w:w="4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RunnersHigh (러닝 기록 공유 플랫폼)</w:t>
            </w:r>
          </w:p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2025.09.01 ~ 2025.10.01 · 팀 4인</w:t>
            </w:r>
          </w:p>
        </w:tc>
        <w:tc>
          <w:tcPr>
            <w:tcW w:type="dxa" w:w="403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React, JavaScript, Kakao Maps API, Spring Boot, MyBatis, MySQL</w:t>
            </w:r>
          </w:p>
        </w:tc>
      </w:tr>
      <w:tr>
        <w:trPr>
          <w:tblHeader w:val="off"/>
        </w:trPr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팀</w:t>
            </w:r>
          </w:p>
        </w:tc>
        <w:tc>
          <w:tcPr>
            <w:tcW w:type="dxa" w:w="4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OMIJOY (공연 통합 플랫폼)</w:t>
            </w:r>
          </w:p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2025.10.29 ~ 2025.12.10 · 팀 5인</w:t>
            </w:r>
          </w:p>
        </w:tc>
        <w:tc>
          <w:tcPr>
            <w:tcW w:type="dxa" w:w="403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React, TypeScript, Zustand, React Query, Java, Spring Boot, MariaDB, Firebase Storage, Figma, Canva</w:t>
            </w:r>
          </w:p>
        </w:tc>
      </w:tr>
      <w:tr>
        <w:trPr>
          <w:tblHeader w:val="off"/>
        </w:trPr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개인</w:t>
            </w:r>
          </w:p>
        </w:tc>
        <w:tc>
          <w:tcPr>
            <w:tcW w:type="dxa" w:w="4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MU:ZIN (음악 아티스트 매칭·레슨 플랫폼)</w:t>
            </w:r>
          </w:p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2025.12 ~ 진행 중</w:t>
            </w:r>
          </w:p>
        </w:tc>
        <w:tc>
          <w:tcPr>
            <w:tcW w:type="dxa" w:w="403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React, TypeScript, React Query, Zustand, Java, Spring Boot, Spring Security, JPA, QueryDSL, PostgreSQL</w:t>
            </w:r>
          </w:p>
        </w:tc>
      </w:tr>
      <w:tr>
        <w:trPr>
          <w:tblHeader w:val="off"/>
        </w:trPr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개인</w:t>
            </w:r>
          </w:p>
        </w:tc>
        <w:tc>
          <w:tcPr>
            <w:tcW w:type="dxa" w:w="4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개인 학습 프로젝트 (핵심 개념 분리 학습)</w:t>
            </w:r>
          </w:p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2025.12 ~ 진행 중</w:t>
            </w:r>
          </w:p>
        </w:tc>
        <w:tc>
          <w:tcPr>
            <w:tcW w:type="dxa" w:w="403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React, TypeScript, Spring Boot, JPA, PostgreSQL</w:t>
            </w:r>
          </w:p>
        </w:tc>
      </w:tr>
      <w:tr>
        <w:trPr>
          <w:tblHeader w:val="off"/>
        </w:trPr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개인</w:t>
            </w:r>
          </w:p>
        </w:tc>
        <w:tc>
          <w:tcPr>
            <w:tcW w:type="dxa" w:w="4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쑥쑥 Ssuk Ssuk (수분 습관 앱인토스 미니앱)</w:t>
            </w:r>
          </w:p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2026.07</w:t>
            </w:r>
          </w:p>
        </w:tc>
        <w:tc>
          <w:tcPr>
            <w:tcW w:type="dxa" w:w="403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React, Emotion, Toss TDS, Supabase(Edge Functions·Storage·Auth), html-to-image, react-easy-crop, Vitest</w:t>
            </w:r>
          </w:p>
        </w:tc>
      </w:tr>
      <w:tr>
        <w:trPr>
          <w:tblHeader w:val="off"/>
        </w:trPr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개인</w:t>
            </w:r>
          </w:p>
        </w:tc>
        <w:tc>
          <w:tcPr>
            <w:tcW w:type="dxa" w:w="4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LUI ARCHIVE (처음 만든 포트폴리오 사이트)</w:t>
            </w:r>
          </w:p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2026.04.03 ~ 2026.04.04</w:t>
            </w:r>
          </w:p>
        </w:tc>
        <w:tc>
          <w:tcPr>
            <w:tcW w:type="dxa" w:w="403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Next.js, React, TypeScript, Tailwind CSS, PostgreSQL, Prisma</w:t>
            </w:r>
          </w:p>
        </w:tc>
      </w:tr>
      <w:tr>
        <w:trPr>
          <w:tblHeader w:val="off"/>
        </w:trPr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개인</w:t>
            </w:r>
          </w:p>
        </w:tc>
        <w:tc>
          <w:tcPr>
            <w:tcW w:type="dxa" w:w="4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ODYSSEY PLAN (AI 5년 계획 서비스)</w:t>
            </w:r>
          </w:p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2026.03.20 ~ 2026.03.24</w:t>
            </w:r>
          </w:p>
        </w:tc>
        <w:tc>
          <w:tcPr>
            <w:tcW w:type="dxa" w:w="403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Next.js, TypeScript, Tailwind CSS, Recharts, OpenAI, PostgreSQL, Prisma</w:t>
            </w:r>
          </w:p>
        </w:tc>
      </w:tr>
      <w:tr>
        <w:trPr>
          <w:tblHeader w:val="off"/>
        </w:trPr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T01</w:t>
            </w:r>
          </w:p>
        </w:tc>
        <w:tc>
          <w:tcPr>
            <w:tcW w:type="dxa" w:w="4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나를 소개하는 한 페이지</w:t>
            </w:r>
          </w:p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2026</w:t>
            </w:r>
          </w:p>
        </w:tc>
        <w:tc>
          <w:tcPr>
            <w:tcW w:type="dxa" w:w="403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HTML, CSS, JavaScript (반응형 한 페이지)</w:t>
            </w:r>
          </w:p>
        </w:tc>
      </w:tr>
      <w:tr>
        <w:trPr>
          <w:tblHeader w:val="off"/>
        </w:trPr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T02</w:t>
            </w:r>
          </w:p>
        </w:tc>
        <w:tc>
          <w:tcPr>
            <w:tcW w:type="dxa" w:w="4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웹 게임 「잉크의 방」</w:t>
            </w:r>
          </w:p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2026</w:t>
            </w:r>
          </w:p>
        </w:tc>
        <w:tc>
          <w:tcPr>
            <w:tcW w:type="dxa" w:w="403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TypeScript, React(vinext), Canvas, Node 테스트</w:t>
            </w:r>
          </w:p>
        </w:tc>
      </w:tr>
      <w:tr>
        <w:trPr>
          <w:tblHeader w:val="off"/>
        </w:trPr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T03</w:t>
            </w:r>
          </w:p>
        </w:tc>
        <w:tc>
          <w:tcPr>
            <w:tcW w:type="dxa" w:w="4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짤칵 스튜디오 (이미지·문구 편집기)</w:t>
            </w:r>
          </w:p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2026</w:t>
            </w:r>
          </w:p>
        </w:tc>
        <w:tc>
          <w:tcPr>
            <w:tcW w:type="dxa" w:w="403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Vite, React, TypeScript, localStorage</w:t>
            </w:r>
          </w:p>
        </w:tc>
      </w:tr>
      <w:tr>
        <w:trPr>
          <w:tblHeader w:val="off"/>
        </w:trPr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T04</w:t>
            </w:r>
          </w:p>
        </w:tc>
        <w:tc>
          <w:tcPr>
            <w:tcW w:type="dxa" w:w="4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AFTERWAVE (지진 정보판)</w:t>
            </w:r>
          </w:p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2026</w:t>
            </w:r>
          </w:p>
        </w:tc>
        <w:tc>
          <w:tcPr>
            <w:tcW w:type="dxa" w:w="403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Next.js, React, TypeScript, Supabase, Vitest, USGS GeoJSON</w:t>
            </w:r>
          </w:p>
        </w:tc>
      </w:tr>
      <w:tr>
        <w:trPr>
          <w:tblHeader w:val="off"/>
        </w:trPr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ALEPH</w:t>
            </w:r>
          </w:p>
        </w:tc>
        <w:tc>
          <w:tcPr>
            <w:tcW w:type="dxa" w:w="4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DO:IT 플랜두씨 다이어리 (+ 7번 과제 접근 제어)</w:t>
            </w:r>
          </w:p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2026</w:t>
            </w:r>
          </w:p>
        </w:tc>
        <w:tc>
          <w:tcPr>
            <w:tcW w:type="dxa" w:w="403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Next.js App Router, TypeScript, Drizzle ORM, PostgreSQL(Supabase), Tailwind CSS, Vitest</w:t>
            </w:r>
          </w:p>
        </w:tc>
      </w:tr>
      <w:tr>
        <w:trPr>
          <w:tblHeader w:val="off"/>
        </w:trPr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T10</w:t>
            </w:r>
          </w:p>
        </w:tc>
        <w:tc>
          <w:tcPr>
            <w:tcW w:type="dxa" w:w="4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논문 「다른 분야의 경험은 언제 새 문제로 옮겨지는가」</w:t>
            </w:r>
          </w:p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2026-09-27 완성</w:t>
            </w:r>
          </w:p>
        </w:tc>
        <w:tc>
          <w:tcPr>
            <w:tcW w:type="dxa" w:w="403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Python(표준 라이브러리), OpenAlex, Claude Code, Codex CLI</w:t>
            </w:r>
          </w:p>
        </w:tc>
      </w:tr>
      <w:tr>
        <w:trPr>
          <w:tblHeader w:val="off"/>
        </w:trPr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BR-A</w:t>
            </w:r>
          </w:p>
        </w:tc>
        <w:tc>
          <w:tcPr>
            <w:tcW w:type="dxa" w:w="4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공개 포트폴리오와 기록 갱신 장치</w:t>
            </w:r>
          </w:p>
        </w:tc>
        <w:tc>
          <w:tcPr>
            <w:tcW w:type="dxa" w:w="403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line="280"/>
            </w:pPr>
            <w:r>
              <w:rPr>
                <w:sz w:val="18"/>
                <w:szCs w:val="18"/>
              </w:rPr>
              <w:t xml:space="preserve">정적 HTML/CSS/JS, Node 빌드, Python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D6D6A"/>
        <w:sz w:val="16"/>
        <w:szCs w:val="16"/>
      </w:rPr>
      <w:t xml:space="preserve">이슬기 · 이력서 · </w:t>
    </w:r>
    <w:r>
      <w:rPr>
        <w:color w:val="6D6D6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0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Malgun Gothic" w:hAnsi="Malgun Gothic"/>
        <w:color w:val="111111"/>
        <w:sz w:val="20"/>
        <w:szCs w:val="20"/>
      </w:rPr>
    </w:rPrDefault>
    <w:pPrDefault>
      <w:pPr>
        <w:spacing w:after="80" w:line="320"/>
      </w:pPr>
    </w:pPrDefault>
  </w:docDefaults>
  <w:style w:type="paragraph" w:styleId="Normal" w:default="1">
    <w:name w:val="Normal"/>
    <w:qFormat/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20"/>
    </w:pPr>
    <w:rPr>
      <w:b/>
      <w:bCs/>
      <w:sz w:val="40"/>
      <w:szCs w:val="40"/>
    </w:rPr>
  </w:style>
  <w:style w:type="paragraph" w:styleId="Heading1">
    <w:name w:val="Heading 1"/>
    <w:basedOn w:val="Normal"/>
    <w:next w:val="Normal"/>
    <w:qFormat/>
    <w:pPr>
      <w:pBdr>
        <w:bottom w:val="single" w:color="111111" w:sz="6" w:space="4"/>
      </w:pBdr>
      <w:spacing w:after="100" w:before="28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60" w:before="200"/>
      <w:outlineLvl w:val="1"/>
    </w:pPr>
    <w:rPr>
      <w:b/>
      <w:bCs/>
      <w:sz w:val="21"/>
      <w:szCs w:val="21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7a931d95fc8fd8d2db9b9b912fdb77ff3b781a06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이력서</dc:title>
  <dc:creator>이슬기</dc:creator>
  <cp:lastModifiedBy>Un-named</cp:lastModifiedBy>
  <cp:revision>1</cp:revision>
  <dcterms:created xsi:type="dcterms:W3CDTF">2026-10-11T06:19:26.164Z</dcterms:created>
  <dcterms:modified xsi:type="dcterms:W3CDTF">2026-10-11T06:19:26.165Z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